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BA4D7" w14:textId="45072EE1" w:rsidR="008B3C83" w:rsidRPr="00957AFE" w:rsidRDefault="008B3C83" w:rsidP="003B61E6">
      <w:pPr>
        <w:rPr>
          <w:rFonts w:asciiTheme="majorHAnsi" w:hAnsiTheme="majorHAnsi" w:cstheme="majorHAnsi"/>
          <w:bCs/>
          <w:sz w:val="21"/>
          <w:szCs w:val="20"/>
        </w:rPr>
      </w:pPr>
    </w:p>
    <w:p w14:paraId="60C4F4AA" w14:textId="33BD5582" w:rsidR="00BB5E49" w:rsidRDefault="00B31421" w:rsidP="00F418B0">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The women at the tomb rolled the stone away</w:t>
      </w:r>
      <w:r>
        <w:rPr>
          <w:rFonts w:asciiTheme="majorHAnsi" w:hAnsiTheme="majorHAnsi" w:cstheme="majorHAnsi"/>
          <w:bCs/>
          <w:sz w:val="21"/>
          <w:szCs w:val="20"/>
        </w:rPr>
        <w:tab/>
      </w:r>
      <w:r>
        <w:rPr>
          <w:rFonts w:asciiTheme="majorHAnsi" w:hAnsiTheme="majorHAnsi" w:cstheme="majorHAnsi"/>
          <w:bCs/>
          <w:sz w:val="21"/>
          <w:szCs w:val="20"/>
        </w:rPr>
        <w:tab/>
      </w:r>
      <w:r>
        <w:rPr>
          <w:rFonts w:asciiTheme="majorHAnsi" w:hAnsiTheme="majorHAnsi" w:cstheme="majorHAnsi"/>
          <w:bCs/>
          <w:sz w:val="21"/>
          <w:szCs w:val="20"/>
        </w:rPr>
        <w:tab/>
      </w:r>
      <w:r>
        <w:rPr>
          <w:rFonts w:asciiTheme="majorHAnsi" w:hAnsiTheme="majorHAnsi" w:cstheme="majorHAnsi"/>
          <w:b/>
          <w:sz w:val="21"/>
          <w:szCs w:val="20"/>
        </w:rPr>
        <w:t>True</w:t>
      </w:r>
      <w:r>
        <w:rPr>
          <w:rFonts w:asciiTheme="majorHAnsi" w:hAnsiTheme="majorHAnsi" w:cstheme="majorHAnsi"/>
          <w:b/>
          <w:sz w:val="21"/>
          <w:szCs w:val="20"/>
        </w:rPr>
        <w:tab/>
      </w:r>
      <w:r>
        <w:rPr>
          <w:rFonts w:asciiTheme="majorHAnsi" w:hAnsiTheme="majorHAnsi" w:cstheme="majorHAnsi"/>
          <w:b/>
          <w:sz w:val="21"/>
          <w:szCs w:val="20"/>
        </w:rPr>
        <w:tab/>
        <w:t>False</w:t>
      </w:r>
      <w:r>
        <w:rPr>
          <w:rFonts w:asciiTheme="majorHAnsi" w:hAnsiTheme="majorHAnsi" w:cstheme="majorHAnsi"/>
          <w:bCs/>
          <w:sz w:val="21"/>
          <w:szCs w:val="20"/>
        </w:rPr>
        <w:br/>
      </w:r>
    </w:p>
    <w:p w14:paraId="01863A91" w14:textId="61093521" w:rsidR="00B31421" w:rsidRDefault="00B31421" w:rsidP="00F418B0">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On which day did the Lord Jesus Christ rise from the dead?</w:t>
      </w:r>
    </w:p>
    <w:p w14:paraId="39481E23" w14:textId="36D9841A" w:rsidR="00B31421" w:rsidRDefault="00B31421" w:rsidP="00B31421">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First day</w:t>
      </w:r>
    </w:p>
    <w:p w14:paraId="51AD9A7B" w14:textId="574D0229" w:rsidR="00B31421" w:rsidRDefault="00B31421" w:rsidP="00B31421">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 xml:space="preserve">Second day </w:t>
      </w:r>
    </w:p>
    <w:p w14:paraId="4058BFED" w14:textId="2911670E" w:rsidR="00B31421" w:rsidRDefault="00B31421" w:rsidP="00B31421">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Third day</w:t>
      </w:r>
    </w:p>
    <w:p w14:paraId="1BAB5F34" w14:textId="34318551" w:rsidR="00B31421" w:rsidRDefault="00B31421" w:rsidP="00B31421">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Fourth day</w:t>
      </w:r>
      <w:r>
        <w:rPr>
          <w:rFonts w:asciiTheme="majorHAnsi" w:hAnsiTheme="majorHAnsi" w:cstheme="majorHAnsi"/>
          <w:bCs/>
          <w:sz w:val="21"/>
          <w:szCs w:val="20"/>
        </w:rPr>
        <w:br/>
      </w:r>
    </w:p>
    <w:p w14:paraId="6AD4474B" w14:textId="49E1BB1E" w:rsidR="00B31421" w:rsidRDefault="00B31421" w:rsidP="00B31421">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Who were the two men at the tomb (verse 4-5)</w:t>
      </w:r>
      <w:r>
        <w:rPr>
          <w:rFonts w:asciiTheme="majorHAnsi" w:hAnsiTheme="majorHAnsi" w:cstheme="majorHAnsi"/>
          <w:bCs/>
          <w:sz w:val="21"/>
          <w:szCs w:val="20"/>
        </w:rPr>
        <w:tab/>
      </w:r>
      <w:r>
        <w:rPr>
          <w:rFonts w:asciiTheme="majorHAnsi" w:hAnsiTheme="majorHAnsi" w:cstheme="majorHAnsi"/>
          <w:bCs/>
          <w:sz w:val="21"/>
          <w:szCs w:val="20"/>
        </w:rPr>
        <w:tab/>
      </w:r>
      <w:r>
        <w:rPr>
          <w:rFonts w:asciiTheme="majorHAnsi" w:hAnsiTheme="majorHAnsi" w:cstheme="majorHAnsi"/>
          <w:bCs/>
          <w:sz w:val="21"/>
          <w:szCs w:val="20"/>
        </w:rPr>
        <w:tab/>
        <w:t>________________________</w:t>
      </w:r>
      <w:r>
        <w:rPr>
          <w:rFonts w:asciiTheme="majorHAnsi" w:hAnsiTheme="majorHAnsi" w:cstheme="majorHAnsi"/>
          <w:bCs/>
          <w:sz w:val="21"/>
          <w:szCs w:val="20"/>
        </w:rPr>
        <w:br/>
      </w:r>
    </w:p>
    <w:p w14:paraId="73D45C7D" w14:textId="00A15537" w:rsidR="00B31421" w:rsidRDefault="00B31421" w:rsidP="00B31421">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The disciples believed the story of the women</w:t>
      </w:r>
      <w:r>
        <w:rPr>
          <w:rFonts w:asciiTheme="majorHAnsi" w:hAnsiTheme="majorHAnsi" w:cstheme="majorHAnsi"/>
          <w:bCs/>
          <w:sz w:val="21"/>
          <w:szCs w:val="20"/>
        </w:rPr>
        <w:tab/>
      </w:r>
      <w:r>
        <w:rPr>
          <w:rFonts w:asciiTheme="majorHAnsi" w:hAnsiTheme="majorHAnsi" w:cstheme="majorHAnsi"/>
          <w:bCs/>
          <w:sz w:val="21"/>
          <w:szCs w:val="20"/>
        </w:rPr>
        <w:tab/>
      </w:r>
      <w:r>
        <w:rPr>
          <w:rFonts w:asciiTheme="majorHAnsi" w:hAnsiTheme="majorHAnsi" w:cstheme="majorHAnsi"/>
          <w:bCs/>
          <w:sz w:val="21"/>
          <w:szCs w:val="20"/>
        </w:rPr>
        <w:tab/>
      </w:r>
      <w:r>
        <w:rPr>
          <w:rFonts w:asciiTheme="majorHAnsi" w:hAnsiTheme="majorHAnsi" w:cstheme="majorHAnsi"/>
          <w:b/>
          <w:sz w:val="21"/>
          <w:szCs w:val="20"/>
        </w:rPr>
        <w:t>True</w:t>
      </w:r>
      <w:r>
        <w:rPr>
          <w:rFonts w:asciiTheme="majorHAnsi" w:hAnsiTheme="majorHAnsi" w:cstheme="majorHAnsi"/>
          <w:b/>
          <w:sz w:val="21"/>
          <w:szCs w:val="20"/>
        </w:rPr>
        <w:tab/>
      </w:r>
      <w:r>
        <w:rPr>
          <w:rFonts w:asciiTheme="majorHAnsi" w:hAnsiTheme="majorHAnsi" w:cstheme="majorHAnsi"/>
          <w:b/>
          <w:sz w:val="21"/>
          <w:szCs w:val="20"/>
        </w:rPr>
        <w:tab/>
        <w:t>False</w:t>
      </w:r>
      <w:r>
        <w:rPr>
          <w:rFonts w:asciiTheme="majorHAnsi" w:hAnsiTheme="majorHAnsi" w:cstheme="majorHAnsi"/>
          <w:bCs/>
          <w:sz w:val="21"/>
          <w:szCs w:val="20"/>
        </w:rPr>
        <w:br/>
      </w:r>
    </w:p>
    <w:p w14:paraId="484ED96D" w14:textId="06DE77F6" w:rsidR="00B31421" w:rsidRDefault="00B31421" w:rsidP="00B31421">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This chapter has the story of the two disciples of Emmaus. Their story mirrors the structure of our liturgy. Try to put the pieces together by matching the parts of our liturgy, with the parts of the story of the disciples of Emmaus</w:t>
      </w:r>
      <w:r>
        <w:rPr>
          <w:rFonts w:asciiTheme="majorHAnsi" w:hAnsiTheme="majorHAnsi" w:cstheme="majorHAnsi"/>
          <w:bCs/>
          <w:sz w:val="21"/>
          <w:szCs w:val="20"/>
        </w:rPr>
        <w:br/>
      </w:r>
      <w:r>
        <w:rPr>
          <w:rFonts w:asciiTheme="majorHAnsi" w:hAnsiTheme="majorHAnsi" w:cstheme="majorHAnsi"/>
          <w:bCs/>
          <w:sz w:val="21"/>
          <w:szCs w:val="20"/>
        </w:rPr>
        <w:br/>
      </w:r>
      <w:r w:rsidRPr="00B31421">
        <w:rPr>
          <w:rFonts w:asciiTheme="majorHAnsi" w:hAnsiTheme="majorHAnsi" w:cstheme="majorHAnsi"/>
          <w:b/>
          <w:sz w:val="21"/>
          <w:szCs w:val="20"/>
          <w:u w:val="single"/>
        </w:rPr>
        <w:t>Story of the Disciples of Emmaus</w:t>
      </w:r>
      <w:r w:rsidRPr="00B31421">
        <w:rPr>
          <w:rFonts w:asciiTheme="majorHAnsi" w:hAnsiTheme="majorHAnsi" w:cstheme="majorHAnsi"/>
          <w:b/>
          <w:sz w:val="21"/>
          <w:szCs w:val="20"/>
          <w:u w:val="single"/>
        </w:rPr>
        <w:tab/>
      </w:r>
      <w:r w:rsidRPr="00B31421">
        <w:rPr>
          <w:rFonts w:asciiTheme="majorHAnsi" w:hAnsiTheme="majorHAnsi" w:cstheme="majorHAnsi"/>
          <w:b/>
          <w:sz w:val="21"/>
          <w:szCs w:val="20"/>
          <w:u w:val="single"/>
        </w:rPr>
        <w:tab/>
      </w:r>
      <w:r w:rsidRPr="00B31421">
        <w:rPr>
          <w:rFonts w:asciiTheme="majorHAnsi" w:hAnsiTheme="majorHAnsi" w:cstheme="majorHAnsi"/>
          <w:b/>
          <w:sz w:val="21"/>
          <w:szCs w:val="20"/>
          <w:u w:val="single"/>
        </w:rPr>
        <w:tab/>
      </w:r>
      <w:r w:rsidRPr="00B31421">
        <w:rPr>
          <w:rFonts w:asciiTheme="majorHAnsi" w:hAnsiTheme="majorHAnsi" w:cstheme="majorHAnsi"/>
          <w:b/>
          <w:sz w:val="21"/>
          <w:szCs w:val="20"/>
          <w:u w:val="single"/>
        </w:rPr>
        <w:tab/>
      </w:r>
      <w:r w:rsidRPr="00B31421">
        <w:rPr>
          <w:rFonts w:asciiTheme="majorHAnsi" w:hAnsiTheme="majorHAnsi" w:cstheme="majorHAnsi"/>
          <w:b/>
          <w:sz w:val="21"/>
          <w:szCs w:val="20"/>
          <w:u w:val="single"/>
        </w:rPr>
        <w:tab/>
        <w:t>Parts of the Liturgy</w:t>
      </w:r>
      <w:r>
        <w:rPr>
          <w:rFonts w:asciiTheme="majorHAnsi" w:hAnsiTheme="majorHAnsi" w:cstheme="majorHAnsi"/>
          <w:b/>
          <w:sz w:val="21"/>
          <w:szCs w:val="20"/>
          <w:u w:val="single"/>
        </w:rPr>
        <w:tab/>
      </w:r>
      <w:r>
        <w:rPr>
          <w:rFonts w:asciiTheme="majorHAnsi" w:hAnsiTheme="majorHAnsi" w:cstheme="majorHAnsi"/>
          <w:bCs/>
          <w:sz w:val="21"/>
          <w:szCs w:val="20"/>
        </w:rPr>
        <w:br/>
      </w:r>
      <w:r>
        <w:rPr>
          <w:rFonts w:asciiTheme="majorHAnsi" w:hAnsiTheme="majorHAnsi" w:cstheme="majorHAnsi"/>
          <w:bCs/>
          <w:sz w:val="21"/>
          <w:szCs w:val="20"/>
        </w:rPr>
        <w:br/>
        <w:t>Christ is walking with the two disciples</w:t>
      </w:r>
      <w:r>
        <w:rPr>
          <w:rFonts w:asciiTheme="majorHAnsi" w:hAnsiTheme="majorHAnsi" w:cstheme="majorHAnsi"/>
          <w:bCs/>
          <w:sz w:val="21"/>
          <w:szCs w:val="20"/>
        </w:rPr>
        <w:tab/>
      </w:r>
      <w:r>
        <w:rPr>
          <w:rFonts w:asciiTheme="majorHAnsi" w:hAnsiTheme="majorHAnsi" w:cstheme="majorHAnsi"/>
          <w:bCs/>
          <w:sz w:val="21"/>
          <w:szCs w:val="20"/>
        </w:rPr>
        <w:tab/>
      </w:r>
      <w:r>
        <w:rPr>
          <w:rFonts w:asciiTheme="majorHAnsi" w:hAnsiTheme="majorHAnsi" w:cstheme="majorHAnsi"/>
          <w:bCs/>
          <w:sz w:val="21"/>
          <w:szCs w:val="20"/>
        </w:rPr>
        <w:tab/>
      </w:r>
      <w:r>
        <w:rPr>
          <w:rFonts w:asciiTheme="majorHAnsi" w:hAnsiTheme="majorHAnsi" w:cstheme="majorHAnsi"/>
          <w:bCs/>
          <w:sz w:val="21"/>
          <w:szCs w:val="20"/>
        </w:rPr>
        <w:tab/>
        <w:t>The Liturgy of the Word</w:t>
      </w:r>
      <w:r>
        <w:rPr>
          <w:rFonts w:asciiTheme="majorHAnsi" w:hAnsiTheme="majorHAnsi" w:cstheme="majorHAnsi"/>
          <w:bCs/>
          <w:sz w:val="21"/>
          <w:szCs w:val="20"/>
        </w:rPr>
        <w:br/>
      </w:r>
      <w:r>
        <w:rPr>
          <w:rFonts w:asciiTheme="majorHAnsi" w:hAnsiTheme="majorHAnsi" w:cstheme="majorHAnsi"/>
          <w:bCs/>
          <w:sz w:val="21"/>
          <w:szCs w:val="20"/>
        </w:rPr>
        <w:br/>
        <w:t>“Beginning at Moses and all the Prophets,</w:t>
      </w:r>
      <w:r>
        <w:rPr>
          <w:rFonts w:asciiTheme="majorHAnsi" w:hAnsiTheme="majorHAnsi" w:cstheme="majorHAnsi"/>
          <w:bCs/>
          <w:sz w:val="21"/>
          <w:szCs w:val="20"/>
        </w:rPr>
        <w:tab/>
      </w:r>
      <w:r>
        <w:rPr>
          <w:rFonts w:asciiTheme="majorHAnsi" w:hAnsiTheme="majorHAnsi" w:cstheme="majorHAnsi"/>
          <w:bCs/>
          <w:sz w:val="21"/>
          <w:szCs w:val="20"/>
        </w:rPr>
        <w:tab/>
      </w:r>
      <w:r>
        <w:rPr>
          <w:rFonts w:asciiTheme="majorHAnsi" w:hAnsiTheme="majorHAnsi" w:cstheme="majorHAnsi"/>
          <w:bCs/>
          <w:sz w:val="21"/>
          <w:szCs w:val="20"/>
        </w:rPr>
        <w:tab/>
      </w:r>
      <w:r>
        <w:rPr>
          <w:rFonts w:asciiTheme="majorHAnsi" w:hAnsiTheme="majorHAnsi" w:cstheme="majorHAnsi"/>
          <w:bCs/>
          <w:sz w:val="21"/>
          <w:szCs w:val="20"/>
        </w:rPr>
        <w:tab/>
        <w:t>The Eucharist</w:t>
      </w:r>
      <w:r>
        <w:rPr>
          <w:rFonts w:asciiTheme="majorHAnsi" w:hAnsiTheme="majorHAnsi" w:cstheme="majorHAnsi"/>
          <w:bCs/>
          <w:sz w:val="21"/>
          <w:szCs w:val="20"/>
        </w:rPr>
        <w:br/>
        <w:t>He expounded to them in all the Scriptures</w:t>
      </w:r>
      <w:r>
        <w:rPr>
          <w:rFonts w:asciiTheme="majorHAnsi" w:hAnsiTheme="majorHAnsi" w:cstheme="majorHAnsi"/>
          <w:bCs/>
          <w:sz w:val="21"/>
          <w:szCs w:val="20"/>
        </w:rPr>
        <w:br/>
        <w:t>the things concerning Himself” (Luke 24:27)</w:t>
      </w:r>
      <w:r>
        <w:rPr>
          <w:rFonts w:asciiTheme="majorHAnsi" w:hAnsiTheme="majorHAnsi" w:cstheme="majorHAnsi"/>
          <w:bCs/>
          <w:sz w:val="21"/>
          <w:szCs w:val="20"/>
        </w:rPr>
        <w:br/>
      </w:r>
      <w:r>
        <w:rPr>
          <w:rFonts w:asciiTheme="majorHAnsi" w:hAnsiTheme="majorHAnsi" w:cstheme="majorHAnsi"/>
          <w:bCs/>
          <w:sz w:val="21"/>
          <w:szCs w:val="20"/>
        </w:rPr>
        <w:br/>
        <w:t>“as He sat at the table with them, that He took</w:t>
      </w:r>
      <w:r>
        <w:rPr>
          <w:rFonts w:asciiTheme="majorHAnsi" w:hAnsiTheme="majorHAnsi" w:cstheme="majorHAnsi"/>
          <w:bCs/>
          <w:sz w:val="21"/>
          <w:szCs w:val="20"/>
        </w:rPr>
        <w:tab/>
      </w:r>
      <w:r>
        <w:rPr>
          <w:rFonts w:asciiTheme="majorHAnsi" w:hAnsiTheme="majorHAnsi" w:cstheme="majorHAnsi"/>
          <w:bCs/>
          <w:sz w:val="21"/>
          <w:szCs w:val="20"/>
        </w:rPr>
        <w:tab/>
      </w:r>
      <w:r>
        <w:rPr>
          <w:rFonts w:asciiTheme="majorHAnsi" w:hAnsiTheme="majorHAnsi" w:cstheme="majorHAnsi"/>
          <w:bCs/>
          <w:sz w:val="21"/>
          <w:szCs w:val="20"/>
        </w:rPr>
        <w:tab/>
        <w:t>The Offering of Incense</w:t>
      </w:r>
      <w:r>
        <w:rPr>
          <w:rFonts w:asciiTheme="majorHAnsi" w:hAnsiTheme="majorHAnsi" w:cstheme="majorHAnsi"/>
          <w:bCs/>
          <w:sz w:val="21"/>
          <w:szCs w:val="20"/>
        </w:rPr>
        <w:br/>
        <w:t xml:space="preserve">bread, blessed and broke it, and gave it to them.” </w:t>
      </w:r>
      <w:r>
        <w:rPr>
          <w:rFonts w:asciiTheme="majorHAnsi" w:hAnsiTheme="majorHAnsi" w:cstheme="majorHAnsi"/>
          <w:bCs/>
          <w:sz w:val="21"/>
          <w:szCs w:val="20"/>
        </w:rPr>
        <w:br/>
        <w:t>(Luke 24:30)</w:t>
      </w:r>
      <w:r>
        <w:rPr>
          <w:rFonts w:asciiTheme="majorHAnsi" w:hAnsiTheme="majorHAnsi" w:cstheme="majorHAnsi"/>
          <w:bCs/>
          <w:sz w:val="21"/>
          <w:szCs w:val="20"/>
        </w:rPr>
        <w:br/>
      </w:r>
      <w:r>
        <w:rPr>
          <w:rFonts w:asciiTheme="majorHAnsi" w:hAnsiTheme="majorHAnsi" w:cstheme="majorHAnsi"/>
          <w:bCs/>
          <w:sz w:val="21"/>
          <w:szCs w:val="20"/>
        </w:rPr>
        <w:br/>
      </w:r>
    </w:p>
    <w:p w14:paraId="3279A5DA" w14:textId="744DFE6C" w:rsidR="00B31421" w:rsidRDefault="00B31421" w:rsidP="00B31421">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The Lord Jesus Christ let the disciples touch His hands and His feet</w:t>
      </w:r>
      <w:r>
        <w:rPr>
          <w:rFonts w:asciiTheme="majorHAnsi" w:hAnsiTheme="majorHAnsi" w:cstheme="majorHAnsi"/>
          <w:bCs/>
          <w:sz w:val="21"/>
          <w:szCs w:val="20"/>
        </w:rPr>
        <w:tab/>
      </w:r>
      <w:r>
        <w:rPr>
          <w:rFonts w:asciiTheme="majorHAnsi" w:hAnsiTheme="majorHAnsi" w:cstheme="majorHAnsi"/>
          <w:b/>
          <w:sz w:val="21"/>
          <w:szCs w:val="20"/>
        </w:rPr>
        <w:t>True</w:t>
      </w:r>
      <w:r>
        <w:rPr>
          <w:rFonts w:asciiTheme="majorHAnsi" w:hAnsiTheme="majorHAnsi" w:cstheme="majorHAnsi"/>
          <w:b/>
          <w:sz w:val="21"/>
          <w:szCs w:val="20"/>
        </w:rPr>
        <w:tab/>
      </w:r>
      <w:r>
        <w:rPr>
          <w:rFonts w:asciiTheme="majorHAnsi" w:hAnsiTheme="majorHAnsi" w:cstheme="majorHAnsi"/>
          <w:b/>
          <w:sz w:val="21"/>
          <w:szCs w:val="20"/>
        </w:rPr>
        <w:tab/>
        <w:t>False</w:t>
      </w:r>
      <w:r>
        <w:rPr>
          <w:rFonts w:asciiTheme="majorHAnsi" w:hAnsiTheme="majorHAnsi" w:cstheme="majorHAnsi"/>
          <w:bCs/>
          <w:sz w:val="21"/>
          <w:szCs w:val="20"/>
        </w:rPr>
        <w:br/>
      </w:r>
    </w:p>
    <w:p w14:paraId="6F2677C2" w14:textId="425177EF" w:rsidR="00B31421" w:rsidRPr="00B31421" w:rsidRDefault="00B31421" w:rsidP="00B31421">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The disciples still did not believe for joy</w:t>
      </w:r>
      <w:r>
        <w:rPr>
          <w:rFonts w:asciiTheme="majorHAnsi" w:hAnsiTheme="majorHAnsi" w:cstheme="majorHAnsi"/>
          <w:bCs/>
          <w:sz w:val="21"/>
          <w:szCs w:val="20"/>
        </w:rPr>
        <w:tab/>
      </w:r>
      <w:r>
        <w:rPr>
          <w:rFonts w:asciiTheme="majorHAnsi" w:hAnsiTheme="majorHAnsi" w:cstheme="majorHAnsi"/>
          <w:bCs/>
          <w:sz w:val="21"/>
          <w:szCs w:val="20"/>
        </w:rPr>
        <w:tab/>
      </w:r>
      <w:r>
        <w:rPr>
          <w:rFonts w:asciiTheme="majorHAnsi" w:hAnsiTheme="majorHAnsi" w:cstheme="majorHAnsi"/>
          <w:bCs/>
          <w:sz w:val="21"/>
          <w:szCs w:val="20"/>
        </w:rPr>
        <w:tab/>
      </w:r>
      <w:r>
        <w:rPr>
          <w:rFonts w:asciiTheme="majorHAnsi" w:hAnsiTheme="majorHAnsi" w:cstheme="majorHAnsi"/>
          <w:bCs/>
          <w:sz w:val="21"/>
          <w:szCs w:val="20"/>
        </w:rPr>
        <w:tab/>
      </w:r>
      <w:r>
        <w:rPr>
          <w:rFonts w:asciiTheme="majorHAnsi" w:hAnsiTheme="majorHAnsi" w:cstheme="majorHAnsi"/>
          <w:b/>
          <w:sz w:val="21"/>
          <w:szCs w:val="20"/>
        </w:rPr>
        <w:t>True</w:t>
      </w:r>
      <w:r>
        <w:rPr>
          <w:rFonts w:asciiTheme="majorHAnsi" w:hAnsiTheme="majorHAnsi" w:cstheme="majorHAnsi"/>
          <w:b/>
          <w:sz w:val="21"/>
          <w:szCs w:val="20"/>
        </w:rPr>
        <w:tab/>
      </w:r>
      <w:r>
        <w:rPr>
          <w:rFonts w:asciiTheme="majorHAnsi" w:hAnsiTheme="majorHAnsi" w:cstheme="majorHAnsi"/>
          <w:b/>
          <w:sz w:val="21"/>
          <w:szCs w:val="20"/>
        </w:rPr>
        <w:tab/>
        <w:t>False</w:t>
      </w:r>
      <w:r>
        <w:rPr>
          <w:rFonts w:asciiTheme="majorHAnsi" w:hAnsiTheme="majorHAnsi" w:cstheme="majorHAnsi"/>
          <w:b/>
          <w:sz w:val="21"/>
          <w:szCs w:val="20"/>
        </w:rPr>
        <w:br/>
      </w:r>
    </w:p>
    <w:p w14:paraId="4A72F0E7" w14:textId="42DCB095" w:rsidR="00B31421" w:rsidRDefault="00B31421" w:rsidP="00823075">
      <w:pPr>
        <w:pStyle w:val="ListParagraph"/>
        <w:numPr>
          <w:ilvl w:val="0"/>
          <w:numId w:val="8"/>
        </w:numPr>
        <w:rPr>
          <w:rFonts w:asciiTheme="majorHAnsi" w:hAnsiTheme="majorHAnsi" w:cstheme="majorHAnsi"/>
          <w:bCs/>
          <w:sz w:val="21"/>
          <w:szCs w:val="20"/>
        </w:rPr>
      </w:pPr>
      <w:r w:rsidRPr="00B31421">
        <w:rPr>
          <w:rFonts w:asciiTheme="majorHAnsi" w:hAnsiTheme="majorHAnsi" w:cstheme="majorHAnsi"/>
          <w:bCs/>
          <w:sz w:val="21"/>
          <w:szCs w:val="20"/>
        </w:rPr>
        <w:t>Complete the verse:</w:t>
      </w:r>
      <w:r w:rsidRPr="00B31421">
        <w:rPr>
          <w:rFonts w:asciiTheme="majorHAnsi" w:hAnsiTheme="majorHAnsi" w:cstheme="majorHAnsi"/>
          <w:bCs/>
          <w:sz w:val="21"/>
          <w:szCs w:val="20"/>
        </w:rPr>
        <w:br/>
      </w:r>
      <w:r w:rsidRPr="00B31421">
        <w:rPr>
          <w:rFonts w:asciiTheme="majorHAnsi" w:hAnsiTheme="majorHAnsi" w:cstheme="majorHAnsi"/>
          <w:bCs/>
          <w:sz w:val="21"/>
          <w:szCs w:val="20"/>
        </w:rPr>
        <w:br/>
      </w:r>
      <w:r w:rsidRPr="00B31421">
        <w:rPr>
          <w:rFonts w:asciiTheme="majorHAnsi" w:hAnsiTheme="majorHAnsi" w:cstheme="majorHAnsi"/>
          <w:bCs/>
          <w:i/>
          <w:iCs/>
          <w:sz w:val="21"/>
          <w:szCs w:val="20"/>
        </w:rPr>
        <w:t xml:space="preserve">“And He opened their __________________, that they might ________________ the </w:t>
      </w:r>
      <w:r w:rsidRPr="00B31421">
        <w:rPr>
          <w:rFonts w:asciiTheme="majorHAnsi" w:hAnsiTheme="majorHAnsi" w:cstheme="majorHAnsi"/>
          <w:bCs/>
          <w:i/>
          <w:iCs/>
          <w:sz w:val="21"/>
          <w:szCs w:val="20"/>
        </w:rPr>
        <w:br/>
      </w:r>
      <w:r w:rsidRPr="00B31421">
        <w:rPr>
          <w:rFonts w:asciiTheme="majorHAnsi" w:hAnsiTheme="majorHAnsi" w:cstheme="majorHAnsi"/>
          <w:bCs/>
          <w:i/>
          <w:iCs/>
          <w:sz w:val="21"/>
          <w:szCs w:val="20"/>
        </w:rPr>
        <w:br/>
        <w:t>Scriptures.” (Luke 24: _____)</w:t>
      </w:r>
      <w:r>
        <w:rPr>
          <w:rFonts w:asciiTheme="majorHAnsi" w:hAnsiTheme="majorHAnsi" w:cstheme="majorHAnsi"/>
          <w:bCs/>
          <w:sz w:val="21"/>
          <w:szCs w:val="20"/>
        </w:rPr>
        <w:br/>
      </w:r>
    </w:p>
    <w:p w14:paraId="276F2CE1" w14:textId="3453B75A" w:rsidR="00B31421" w:rsidRDefault="00B31421" w:rsidP="00823075">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Christ spoke of “power from on high” in verse 49. What power is that?</w:t>
      </w:r>
    </w:p>
    <w:p w14:paraId="0AADD67C" w14:textId="0CAEF86F" w:rsidR="00B31421" w:rsidRDefault="00B31421" w:rsidP="00B31421">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The Holy Spirit</w:t>
      </w:r>
    </w:p>
    <w:p w14:paraId="2F7D82C8" w14:textId="69C3E636" w:rsidR="00B31421" w:rsidRDefault="00B31421" w:rsidP="00B31421">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The 7 years of rain</w:t>
      </w:r>
    </w:p>
    <w:p w14:paraId="2C30C13D" w14:textId="287031E5" w:rsidR="00B31421" w:rsidRDefault="00B31421" w:rsidP="00B31421">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The sun</w:t>
      </w:r>
      <w:r>
        <w:rPr>
          <w:rFonts w:asciiTheme="majorHAnsi" w:hAnsiTheme="majorHAnsi" w:cstheme="majorHAnsi"/>
          <w:bCs/>
          <w:sz w:val="21"/>
          <w:szCs w:val="20"/>
        </w:rPr>
        <w:br/>
      </w:r>
    </w:p>
    <w:p w14:paraId="7336D629" w14:textId="479AD70A" w:rsidR="00B31421" w:rsidRDefault="00B31421" w:rsidP="00B31421">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What did the disciples do after the Ascension?</w:t>
      </w:r>
    </w:p>
    <w:p w14:paraId="1A386CE8" w14:textId="274A34EF" w:rsidR="00B31421" w:rsidRDefault="00B31421" w:rsidP="00B31421">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Praised God</w:t>
      </w:r>
    </w:p>
    <w:p w14:paraId="64DD8CD3" w14:textId="622D33FD" w:rsidR="00B31421" w:rsidRDefault="00B31421" w:rsidP="00B31421">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Blessed God</w:t>
      </w:r>
    </w:p>
    <w:p w14:paraId="7B304CEC" w14:textId="066F0A71" w:rsidR="00B31421" w:rsidRDefault="00B31421" w:rsidP="00B31421">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Worshipped God</w:t>
      </w:r>
    </w:p>
    <w:p w14:paraId="6CF04C04" w14:textId="76FA19F3" w:rsidR="00B31421" w:rsidRPr="00B31421" w:rsidRDefault="00B31421" w:rsidP="00B31421">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All of the above</w:t>
      </w:r>
      <w:bookmarkStart w:id="0" w:name="_GoBack"/>
      <w:bookmarkEnd w:id="0"/>
    </w:p>
    <w:sectPr w:rsidR="00B31421" w:rsidRPr="00B31421" w:rsidSect="00CA3506">
      <w:headerReference w:type="default" r:id="rId8"/>
      <w:pgSz w:w="11900" w:h="16840"/>
      <w:pgMar w:top="144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16FFB" w14:textId="77777777" w:rsidR="00CC3304" w:rsidRDefault="00CC3304" w:rsidP="000F2111">
      <w:r>
        <w:separator/>
      </w:r>
    </w:p>
  </w:endnote>
  <w:endnote w:type="continuationSeparator" w:id="0">
    <w:p w14:paraId="1797530F" w14:textId="77777777" w:rsidR="00CC3304" w:rsidRDefault="00CC3304" w:rsidP="000F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4F703" w14:textId="77777777" w:rsidR="00CC3304" w:rsidRDefault="00CC3304" w:rsidP="000F2111">
      <w:r>
        <w:separator/>
      </w:r>
    </w:p>
  </w:footnote>
  <w:footnote w:type="continuationSeparator" w:id="0">
    <w:p w14:paraId="61B7C4DC" w14:textId="77777777" w:rsidR="00CC3304" w:rsidRDefault="00CC3304" w:rsidP="000F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D7D38" w14:textId="35E3169A" w:rsidR="00705C58" w:rsidRPr="00957AFE" w:rsidRDefault="00705C58" w:rsidP="00C874B2">
    <w:pPr>
      <w:pStyle w:val="Header"/>
      <w:tabs>
        <w:tab w:val="clear" w:pos="4320"/>
        <w:tab w:val="clear" w:pos="8640"/>
        <w:tab w:val="left" w:pos="5300"/>
      </w:tabs>
      <w:spacing w:line="360" w:lineRule="auto"/>
      <w:jc w:val="center"/>
      <w:rPr>
        <w:rFonts w:asciiTheme="majorHAnsi" w:hAnsiTheme="majorHAnsi" w:cstheme="majorHAnsi"/>
      </w:rPr>
    </w:pPr>
    <w:r w:rsidRPr="00957AFE">
      <w:rPr>
        <w:rFonts w:asciiTheme="majorHAnsi" w:hAnsiTheme="majorHAnsi" w:cstheme="majorHAnsi"/>
        <w:noProof/>
      </w:rPr>
      <w:drawing>
        <wp:anchor distT="0" distB="0" distL="0" distR="0" simplePos="0" relativeHeight="251659264" behindDoc="0" locked="0" layoutInCell="1" allowOverlap="1" wp14:anchorId="3CAF0519" wp14:editId="61601B7B">
          <wp:simplePos x="0" y="0"/>
          <wp:positionH relativeFrom="margin">
            <wp:posOffset>2453441</wp:posOffset>
          </wp:positionH>
          <wp:positionV relativeFrom="paragraph">
            <wp:posOffset>-244826</wp:posOffset>
          </wp:positionV>
          <wp:extent cx="429260" cy="447675"/>
          <wp:effectExtent l="0" t="0" r="254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260" cy="447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57AFE">
      <w:rPr>
        <w:rFonts w:asciiTheme="majorHAnsi" w:hAnsiTheme="majorHAnsi" w:cstheme="majorHAnsi"/>
      </w:rPr>
      <w:t>St. Rebekah Coptic Orthodox Church</w:t>
    </w:r>
    <w:r w:rsidR="00957AFE">
      <w:rPr>
        <w:rFonts w:asciiTheme="majorHAnsi" w:hAnsiTheme="majorHAnsi" w:cstheme="majorHAnsi"/>
      </w:rPr>
      <w:tab/>
    </w:r>
    <w:r w:rsidRPr="00957AFE">
      <w:rPr>
        <w:rFonts w:asciiTheme="majorHAnsi" w:hAnsiTheme="majorHAnsi" w:cstheme="majorHAnsi"/>
      </w:rPr>
      <w:t>S</w:t>
    </w:r>
    <w:r w:rsidR="00957AFE">
      <w:rPr>
        <w:rFonts w:asciiTheme="majorHAnsi" w:hAnsiTheme="majorHAnsi" w:cstheme="majorHAnsi"/>
      </w:rPr>
      <w:t xml:space="preserve">aint </w:t>
    </w:r>
    <w:r w:rsidR="00C874B2">
      <w:rPr>
        <w:rFonts w:asciiTheme="majorHAnsi" w:hAnsiTheme="majorHAnsi" w:cstheme="majorHAnsi"/>
      </w:rPr>
      <w:t xml:space="preserve">Mina </w:t>
    </w:r>
    <w:r w:rsidR="00957AFE">
      <w:rPr>
        <w:rFonts w:asciiTheme="majorHAnsi" w:hAnsiTheme="majorHAnsi" w:cstheme="majorHAnsi"/>
      </w:rPr>
      <w:t>– Middle School Boys</w:t>
    </w:r>
  </w:p>
  <w:p w14:paraId="62098F6E" w14:textId="5A07ED9E" w:rsidR="00705C58" w:rsidRPr="00957AFE" w:rsidRDefault="00AB49DE" w:rsidP="00574BB0">
    <w:pPr>
      <w:pStyle w:val="Header"/>
      <w:tabs>
        <w:tab w:val="clear" w:pos="4320"/>
        <w:tab w:val="clear" w:pos="8640"/>
        <w:tab w:val="left" w:pos="5300"/>
      </w:tabs>
      <w:spacing w:line="360" w:lineRule="auto"/>
      <w:rPr>
        <w:rFonts w:asciiTheme="majorHAnsi" w:hAnsiTheme="majorHAnsi" w:cstheme="majorHAnsi"/>
      </w:rPr>
    </w:pPr>
    <w:r w:rsidRPr="00957AFE">
      <w:rPr>
        <w:rFonts w:asciiTheme="majorHAnsi" w:hAnsiTheme="majorHAnsi" w:cstheme="majorHAnsi"/>
      </w:rPr>
      <w:t>0</w:t>
    </w:r>
    <w:r w:rsidR="00B31421">
      <w:rPr>
        <w:rFonts w:asciiTheme="majorHAnsi" w:hAnsiTheme="majorHAnsi" w:cstheme="majorHAnsi"/>
      </w:rPr>
      <w:t>7</w:t>
    </w:r>
    <w:r w:rsidR="00705C58" w:rsidRPr="00957AFE">
      <w:rPr>
        <w:rFonts w:asciiTheme="majorHAnsi" w:hAnsiTheme="majorHAnsi" w:cstheme="majorHAnsi"/>
      </w:rPr>
      <w:t>/</w:t>
    </w:r>
    <w:r w:rsidR="00B31421">
      <w:rPr>
        <w:rFonts w:asciiTheme="majorHAnsi" w:hAnsiTheme="majorHAnsi" w:cstheme="majorHAnsi"/>
      </w:rPr>
      <w:t>01</w:t>
    </w:r>
    <w:r w:rsidR="005178F9" w:rsidRPr="00957AFE">
      <w:rPr>
        <w:rFonts w:asciiTheme="majorHAnsi" w:hAnsiTheme="majorHAnsi" w:cstheme="majorHAnsi"/>
      </w:rPr>
      <w:t>/</w:t>
    </w:r>
    <w:r w:rsidR="00835DDA">
      <w:rPr>
        <w:rFonts w:asciiTheme="majorHAnsi" w:hAnsiTheme="majorHAnsi" w:cstheme="majorHAnsi"/>
      </w:rPr>
      <w:t>2</w:t>
    </w:r>
    <w:r w:rsidR="00705C58" w:rsidRPr="00957AFE">
      <w:rPr>
        <w:rFonts w:asciiTheme="majorHAnsi" w:hAnsiTheme="majorHAnsi" w:cstheme="majorHAnsi"/>
      </w:rPr>
      <w:t>01</w:t>
    </w:r>
    <w:r w:rsidR="00BB723A">
      <w:rPr>
        <w:rFonts w:asciiTheme="majorHAnsi" w:hAnsiTheme="majorHAnsi" w:cstheme="majorHAnsi"/>
      </w:rPr>
      <w:t>8</w:t>
    </w:r>
    <w:r w:rsidR="00705C58" w:rsidRPr="00957AFE">
      <w:rPr>
        <w:rFonts w:asciiTheme="majorHAnsi" w:hAnsiTheme="majorHAnsi" w:cstheme="majorHAnsi"/>
      </w:rPr>
      <w:tab/>
      <w:t>Name: _________________________</w:t>
    </w:r>
  </w:p>
  <w:p w14:paraId="23D050BF" w14:textId="36D3A49A" w:rsidR="00705C58" w:rsidRPr="00957AFE" w:rsidRDefault="00705C58" w:rsidP="00BE4404">
    <w:pPr>
      <w:pStyle w:val="Header"/>
      <w:tabs>
        <w:tab w:val="clear" w:pos="4320"/>
        <w:tab w:val="clear" w:pos="8640"/>
        <w:tab w:val="left" w:pos="5300"/>
      </w:tabs>
      <w:spacing w:line="360" w:lineRule="auto"/>
      <w:jc w:val="center"/>
      <w:rPr>
        <w:rFonts w:asciiTheme="majorHAnsi" w:hAnsiTheme="majorHAnsi" w:cstheme="majorHAnsi"/>
      </w:rPr>
    </w:pPr>
    <w:r w:rsidRPr="00957AFE">
      <w:rPr>
        <w:rFonts w:asciiTheme="majorHAnsi" w:hAnsiTheme="majorHAnsi" w:cstheme="majorHAnsi"/>
        <w:color w:val="3366FF"/>
      </w:rPr>
      <w:t xml:space="preserve"> The </w:t>
    </w:r>
    <w:r w:rsidR="00BB723A">
      <w:rPr>
        <w:rFonts w:asciiTheme="majorHAnsi" w:hAnsiTheme="majorHAnsi" w:cstheme="majorHAnsi"/>
        <w:color w:val="3366FF"/>
      </w:rPr>
      <w:t xml:space="preserve">Gospel </w:t>
    </w:r>
    <w:r w:rsidRPr="00957AFE">
      <w:rPr>
        <w:rFonts w:asciiTheme="majorHAnsi" w:hAnsiTheme="majorHAnsi" w:cstheme="majorHAnsi"/>
        <w:color w:val="3366FF"/>
      </w:rPr>
      <w:t xml:space="preserve">of </w:t>
    </w:r>
    <w:r w:rsidR="00BB723A">
      <w:rPr>
        <w:rFonts w:asciiTheme="majorHAnsi" w:hAnsiTheme="majorHAnsi" w:cstheme="majorHAnsi"/>
        <w:color w:val="3366FF"/>
      </w:rPr>
      <w:t xml:space="preserve">St. Luke </w:t>
    </w:r>
    <w:r w:rsidRPr="00957AFE">
      <w:rPr>
        <w:rFonts w:asciiTheme="majorHAnsi" w:hAnsiTheme="majorHAnsi" w:cstheme="majorHAnsi"/>
        <w:color w:val="3366FF"/>
      </w:rPr>
      <w:t xml:space="preserve">(Chapter </w:t>
    </w:r>
    <w:r w:rsidR="001A7614">
      <w:rPr>
        <w:rFonts w:asciiTheme="majorHAnsi" w:hAnsiTheme="majorHAnsi" w:cstheme="majorHAnsi"/>
        <w:color w:val="3366FF"/>
      </w:rPr>
      <w:t>2</w:t>
    </w:r>
    <w:r w:rsidR="00B31421">
      <w:rPr>
        <w:rFonts w:asciiTheme="majorHAnsi" w:hAnsiTheme="majorHAnsi" w:cstheme="majorHAnsi"/>
        <w:color w:val="3366FF"/>
      </w:rPr>
      <w:t>4</w:t>
    </w:r>
    <w:r w:rsidRPr="00957AFE">
      <w:rPr>
        <w:rFonts w:asciiTheme="majorHAnsi" w:hAnsiTheme="majorHAnsi" w:cstheme="majorHAnsi"/>
        <w:color w:val="3366F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A6F05"/>
    <w:multiLevelType w:val="hybridMultilevel"/>
    <w:tmpl w:val="CF301DF8"/>
    <w:lvl w:ilvl="0" w:tplc="A0EE755C">
      <w:start w:val="3"/>
      <w:numFmt w:val="decimal"/>
      <w:lvlText w:val="%1-"/>
      <w:lvlJc w:val="left"/>
      <w:pPr>
        <w:ind w:left="885" w:hanging="360"/>
      </w:pPr>
      <w:rPr>
        <w:rFonts w:hint="default"/>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1F361199"/>
    <w:multiLevelType w:val="hybridMultilevel"/>
    <w:tmpl w:val="473C4E7E"/>
    <w:lvl w:ilvl="0" w:tplc="A39E8402">
      <w:start w:val="1"/>
      <w:numFmt w:val="decimal"/>
      <w:lvlText w:val="%1."/>
      <w:lvlJc w:val="left"/>
      <w:pPr>
        <w:ind w:left="720" w:hanging="360"/>
      </w:pPr>
      <w:rPr>
        <w:rFonts w:hint="default"/>
        <w:b w:val="0"/>
        <w:bCs/>
        <w:u w:val="none"/>
      </w:rPr>
    </w:lvl>
    <w:lvl w:ilvl="1" w:tplc="A3A22434">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63457"/>
    <w:multiLevelType w:val="hybridMultilevel"/>
    <w:tmpl w:val="6CB62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07D48"/>
    <w:multiLevelType w:val="hybridMultilevel"/>
    <w:tmpl w:val="DF66C650"/>
    <w:lvl w:ilvl="0" w:tplc="52480024">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15:restartNumberingAfterBreak="0">
    <w:nsid w:val="5EFA632B"/>
    <w:multiLevelType w:val="hybridMultilevel"/>
    <w:tmpl w:val="73D2D6FE"/>
    <w:lvl w:ilvl="0" w:tplc="BB4E0FB8">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4396A"/>
    <w:multiLevelType w:val="hybridMultilevel"/>
    <w:tmpl w:val="8EBC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4"/>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11"/>
    <w:rsid w:val="00030D35"/>
    <w:rsid w:val="00032E9B"/>
    <w:rsid w:val="00053747"/>
    <w:rsid w:val="0006276E"/>
    <w:rsid w:val="00075B7F"/>
    <w:rsid w:val="000769F5"/>
    <w:rsid w:val="000D5379"/>
    <w:rsid w:val="000F2111"/>
    <w:rsid w:val="001346DE"/>
    <w:rsid w:val="00140E5D"/>
    <w:rsid w:val="00166578"/>
    <w:rsid w:val="00173355"/>
    <w:rsid w:val="001847A6"/>
    <w:rsid w:val="001A7614"/>
    <w:rsid w:val="001B64C1"/>
    <w:rsid w:val="001D603D"/>
    <w:rsid w:val="001F2BB6"/>
    <w:rsid w:val="002172A0"/>
    <w:rsid w:val="00250B1D"/>
    <w:rsid w:val="00266571"/>
    <w:rsid w:val="00276C70"/>
    <w:rsid w:val="00295C17"/>
    <w:rsid w:val="002A3CA4"/>
    <w:rsid w:val="002C7903"/>
    <w:rsid w:val="002E4B2C"/>
    <w:rsid w:val="0032578C"/>
    <w:rsid w:val="00384D48"/>
    <w:rsid w:val="00394C77"/>
    <w:rsid w:val="003B4058"/>
    <w:rsid w:val="003B61E6"/>
    <w:rsid w:val="003C05A4"/>
    <w:rsid w:val="003C0790"/>
    <w:rsid w:val="003C27C3"/>
    <w:rsid w:val="003F6110"/>
    <w:rsid w:val="0040575E"/>
    <w:rsid w:val="00416F43"/>
    <w:rsid w:val="00435BC3"/>
    <w:rsid w:val="0045009C"/>
    <w:rsid w:val="00467C32"/>
    <w:rsid w:val="00481A68"/>
    <w:rsid w:val="00487C7A"/>
    <w:rsid w:val="00495C97"/>
    <w:rsid w:val="004C6221"/>
    <w:rsid w:val="004C6EFD"/>
    <w:rsid w:val="005178F9"/>
    <w:rsid w:val="00524928"/>
    <w:rsid w:val="00570FA4"/>
    <w:rsid w:val="00574BB0"/>
    <w:rsid w:val="00595F71"/>
    <w:rsid w:val="005C15E4"/>
    <w:rsid w:val="005C20B3"/>
    <w:rsid w:val="005D2D9E"/>
    <w:rsid w:val="005D74B2"/>
    <w:rsid w:val="005E403A"/>
    <w:rsid w:val="00603B05"/>
    <w:rsid w:val="00607CDF"/>
    <w:rsid w:val="00607ED9"/>
    <w:rsid w:val="006268BC"/>
    <w:rsid w:val="00656318"/>
    <w:rsid w:val="00665394"/>
    <w:rsid w:val="00670C83"/>
    <w:rsid w:val="00676171"/>
    <w:rsid w:val="006E0E9B"/>
    <w:rsid w:val="006E4BFC"/>
    <w:rsid w:val="006F3BA6"/>
    <w:rsid w:val="00705C58"/>
    <w:rsid w:val="00717F49"/>
    <w:rsid w:val="0072372E"/>
    <w:rsid w:val="00730D4B"/>
    <w:rsid w:val="007366FA"/>
    <w:rsid w:val="0075498F"/>
    <w:rsid w:val="00763F69"/>
    <w:rsid w:val="00773412"/>
    <w:rsid w:val="0078142D"/>
    <w:rsid w:val="0079245F"/>
    <w:rsid w:val="00792BD7"/>
    <w:rsid w:val="00793918"/>
    <w:rsid w:val="007B76B4"/>
    <w:rsid w:val="007D541B"/>
    <w:rsid w:val="007E1A47"/>
    <w:rsid w:val="00824DD7"/>
    <w:rsid w:val="00832B34"/>
    <w:rsid w:val="00835DDA"/>
    <w:rsid w:val="008615BE"/>
    <w:rsid w:val="00863EE1"/>
    <w:rsid w:val="0087129D"/>
    <w:rsid w:val="008A2468"/>
    <w:rsid w:val="008A24D6"/>
    <w:rsid w:val="008B3C83"/>
    <w:rsid w:val="008B58FC"/>
    <w:rsid w:val="008E11B9"/>
    <w:rsid w:val="008E7F21"/>
    <w:rsid w:val="008F0F6F"/>
    <w:rsid w:val="00934C12"/>
    <w:rsid w:val="00937030"/>
    <w:rsid w:val="00957AFE"/>
    <w:rsid w:val="0097500D"/>
    <w:rsid w:val="00981A73"/>
    <w:rsid w:val="009870E4"/>
    <w:rsid w:val="009A2983"/>
    <w:rsid w:val="009A7D81"/>
    <w:rsid w:val="009F304E"/>
    <w:rsid w:val="00A2128B"/>
    <w:rsid w:val="00A263D8"/>
    <w:rsid w:val="00A4305D"/>
    <w:rsid w:val="00A763AD"/>
    <w:rsid w:val="00A81D7F"/>
    <w:rsid w:val="00A825CB"/>
    <w:rsid w:val="00AB49DE"/>
    <w:rsid w:val="00AB75F6"/>
    <w:rsid w:val="00AC3A30"/>
    <w:rsid w:val="00AD2557"/>
    <w:rsid w:val="00B14D08"/>
    <w:rsid w:val="00B31421"/>
    <w:rsid w:val="00B656C3"/>
    <w:rsid w:val="00B73078"/>
    <w:rsid w:val="00B83A3A"/>
    <w:rsid w:val="00B95641"/>
    <w:rsid w:val="00BB42E6"/>
    <w:rsid w:val="00BB4EE5"/>
    <w:rsid w:val="00BB5E49"/>
    <w:rsid w:val="00BB723A"/>
    <w:rsid w:val="00BC52B5"/>
    <w:rsid w:val="00BC7CD6"/>
    <w:rsid w:val="00BE2443"/>
    <w:rsid w:val="00BE4404"/>
    <w:rsid w:val="00C15BBB"/>
    <w:rsid w:val="00C2178C"/>
    <w:rsid w:val="00C30C39"/>
    <w:rsid w:val="00C6110A"/>
    <w:rsid w:val="00C62EFF"/>
    <w:rsid w:val="00C74FCD"/>
    <w:rsid w:val="00C874B2"/>
    <w:rsid w:val="00CA3506"/>
    <w:rsid w:val="00CC3304"/>
    <w:rsid w:val="00CC6E00"/>
    <w:rsid w:val="00CD41E6"/>
    <w:rsid w:val="00CF4EF9"/>
    <w:rsid w:val="00D257BF"/>
    <w:rsid w:val="00D55CFB"/>
    <w:rsid w:val="00D57FB8"/>
    <w:rsid w:val="00D763D1"/>
    <w:rsid w:val="00DA35AE"/>
    <w:rsid w:val="00DB3736"/>
    <w:rsid w:val="00DE37E4"/>
    <w:rsid w:val="00DE4D1E"/>
    <w:rsid w:val="00E3104D"/>
    <w:rsid w:val="00E421E8"/>
    <w:rsid w:val="00E6234F"/>
    <w:rsid w:val="00E63565"/>
    <w:rsid w:val="00E932F3"/>
    <w:rsid w:val="00EB2FDA"/>
    <w:rsid w:val="00EE49D9"/>
    <w:rsid w:val="00EE704D"/>
    <w:rsid w:val="00F00E50"/>
    <w:rsid w:val="00F01378"/>
    <w:rsid w:val="00F22EE5"/>
    <w:rsid w:val="00F245BB"/>
    <w:rsid w:val="00F41354"/>
    <w:rsid w:val="00F43A98"/>
    <w:rsid w:val="00F77FF8"/>
    <w:rsid w:val="00F86C90"/>
    <w:rsid w:val="00F87174"/>
    <w:rsid w:val="00FA74DB"/>
    <w:rsid w:val="00FB7C1A"/>
    <w:rsid w:val="00FD0810"/>
    <w:rsid w:val="00FD38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B6944A4"/>
  <w14:defaultImageDpi w14:val="300"/>
  <w15:docId w15:val="{C7356C10-6248-410C-979A-2097B2F2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11"/>
    <w:pPr>
      <w:tabs>
        <w:tab w:val="center" w:pos="4320"/>
        <w:tab w:val="right" w:pos="8640"/>
      </w:tabs>
    </w:pPr>
  </w:style>
  <w:style w:type="character" w:customStyle="1" w:styleId="HeaderChar">
    <w:name w:val="Header Char"/>
    <w:basedOn w:val="DefaultParagraphFont"/>
    <w:link w:val="Header"/>
    <w:uiPriority w:val="99"/>
    <w:rsid w:val="000F2111"/>
    <w:rPr>
      <w:sz w:val="24"/>
      <w:szCs w:val="24"/>
      <w:lang w:eastAsia="en-US"/>
    </w:rPr>
  </w:style>
  <w:style w:type="paragraph" w:styleId="Footer">
    <w:name w:val="footer"/>
    <w:basedOn w:val="Normal"/>
    <w:link w:val="FooterChar"/>
    <w:uiPriority w:val="99"/>
    <w:unhideWhenUsed/>
    <w:rsid w:val="000F2111"/>
    <w:pPr>
      <w:tabs>
        <w:tab w:val="center" w:pos="4320"/>
        <w:tab w:val="right" w:pos="8640"/>
      </w:tabs>
    </w:pPr>
  </w:style>
  <w:style w:type="character" w:customStyle="1" w:styleId="FooterChar">
    <w:name w:val="Footer Char"/>
    <w:basedOn w:val="DefaultParagraphFont"/>
    <w:link w:val="Footer"/>
    <w:uiPriority w:val="99"/>
    <w:rsid w:val="000F2111"/>
    <w:rPr>
      <w:sz w:val="24"/>
      <w:szCs w:val="24"/>
      <w:lang w:eastAsia="en-US"/>
    </w:rPr>
  </w:style>
  <w:style w:type="paragraph" w:styleId="ListParagraph">
    <w:name w:val="List Paragraph"/>
    <w:basedOn w:val="Normal"/>
    <w:uiPriority w:val="34"/>
    <w:qFormat/>
    <w:rsid w:val="000F2111"/>
    <w:pPr>
      <w:ind w:left="720"/>
      <w:contextualSpacing/>
    </w:pPr>
  </w:style>
  <w:style w:type="character" w:styleId="Emphasis">
    <w:name w:val="Emphasis"/>
    <w:basedOn w:val="DefaultParagraphFont"/>
    <w:uiPriority w:val="20"/>
    <w:qFormat/>
    <w:rsid w:val="00E42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0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85B46-10B4-4945-BB2E-F5233C74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 Soliman</dc:creator>
  <cp:lastModifiedBy>Morcous Wahba</cp:lastModifiedBy>
  <cp:revision>19</cp:revision>
  <dcterms:created xsi:type="dcterms:W3CDTF">2016-09-10T21:12:00Z</dcterms:created>
  <dcterms:modified xsi:type="dcterms:W3CDTF">2018-07-01T03:29:00Z</dcterms:modified>
</cp:coreProperties>
</file>